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01626">
        <w:rPr>
          <w:b w:val="0"/>
          <w:color w:val="auto"/>
          <w:sz w:val="28"/>
        </w:rPr>
        <w:t>10</w:t>
      </w:r>
      <w:r w:rsidR="003F6E09">
        <w:rPr>
          <w:b w:val="0"/>
          <w:color w:val="auto"/>
          <w:sz w:val="28"/>
        </w:rPr>
        <w:t>70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DD3BEB" w:rsidR="00DD3BEB">
        <w:rPr>
          <w:b w:val="0"/>
          <w:color w:val="auto"/>
          <w:sz w:val="28"/>
        </w:rPr>
        <w:t>86MS0022-01-2025-005391-34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01626">
        <w:rPr>
          <w:color w:val="auto"/>
          <w:sz w:val="28"/>
        </w:rPr>
        <w:t>22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01626">
        <w:rPr>
          <w:color w:val="auto"/>
          <w:sz w:val="28"/>
        </w:rPr>
        <w:t>Шодиева Шодибека Зикиреевича</w:t>
      </w:r>
      <w:r w:rsidRPr="002145DC">
        <w:rPr>
          <w:color w:val="auto"/>
          <w:sz w:val="28"/>
        </w:rPr>
        <w:t xml:space="preserve">, </w:t>
      </w:r>
      <w:r w:rsidR="00944E9E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944E9E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</w:t>
      </w:r>
      <w:r w:rsidR="002D375E">
        <w:rPr>
          <w:color w:val="auto"/>
          <w:sz w:val="28"/>
        </w:rPr>
        <w:t>р.</w:t>
      </w:r>
      <w:r w:rsidR="00C01626">
        <w:rPr>
          <w:color w:val="auto"/>
          <w:sz w:val="28"/>
        </w:rPr>
        <w:t>Таджикистан</w:t>
      </w:r>
      <w:r w:rsidRPr="002145DC">
        <w:rPr>
          <w:color w:val="auto"/>
          <w:sz w:val="28"/>
        </w:rPr>
        <w:t xml:space="preserve">, </w:t>
      </w:r>
      <w:r w:rsidR="00944E9E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 Кодекса Росс</w:t>
      </w:r>
      <w:r w:rsidRPr="002145DC">
        <w:rPr>
          <w:color w:val="auto"/>
          <w:sz w:val="28"/>
        </w:rPr>
        <w:t xml:space="preserve">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944E9E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 w:rsidR="003F6E09">
        <w:rPr>
          <w:color w:val="auto"/>
          <w:sz w:val="28"/>
        </w:rPr>
        <w:t>3 000</w:t>
      </w:r>
      <w:r w:rsidRPr="002145DC" w:rsidR="000607DB">
        <w:rPr>
          <w:color w:val="auto"/>
          <w:sz w:val="28"/>
        </w:rPr>
        <w:t xml:space="preserve"> рублей, назначенный постановлением ЦАФАП в ОДД ГИБДД УМВД России по ХМАО-Югре </w:t>
      </w:r>
      <w:r w:rsidR="003F6E09">
        <w:rPr>
          <w:color w:val="auto"/>
          <w:sz w:val="28"/>
        </w:rPr>
        <w:t>18810586250318010830 от 18</w:t>
      </w:r>
      <w:r>
        <w:rPr>
          <w:color w:val="auto"/>
          <w:sz w:val="28"/>
        </w:rPr>
        <w:t xml:space="preserve"> марта 2025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3F6E09">
        <w:rPr>
          <w:color w:val="auto"/>
          <w:sz w:val="28"/>
        </w:rPr>
        <w:t>6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C0162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извещался заказным письмом, направленными в е</w:t>
      </w:r>
      <w:r w:rsidRPr="00C01626">
        <w:rPr>
          <w:color w:val="auto"/>
          <w:sz w:val="28"/>
          <w:szCs w:val="28"/>
          <w:lang w:val="x-none" w:eastAsia="x-none"/>
        </w:rPr>
        <w:t>го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апреля 2005 г. № 5 "О некоторых вопросах,</w:t>
      </w:r>
      <w:r w:rsidRPr="00C01626">
        <w:rPr>
          <w:color w:val="auto"/>
          <w:sz w:val="28"/>
          <w:szCs w:val="28"/>
          <w:lang w:val="x-none" w:eastAsia="x-none"/>
        </w:rPr>
        <w:t xml:space="preserve">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</w:t>
      </w:r>
      <w:r w:rsidRPr="00C01626">
        <w:rPr>
          <w:color w:val="auto"/>
          <w:sz w:val="28"/>
          <w:szCs w:val="28"/>
          <w:lang w:val="x-none" w:eastAsia="x-none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 w:rsidRPr="00C01626">
        <w:rPr>
          <w:color w:val="auto"/>
          <w:sz w:val="28"/>
          <w:szCs w:val="28"/>
          <w:lang w:val="x-none" w:eastAsia="x-none"/>
        </w:rPr>
        <w:t xml:space="preserve">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710A8" w:rsidRPr="002145DC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В связи с вышеизложе</w:t>
      </w:r>
      <w:r w:rsidRPr="00C01626">
        <w:rPr>
          <w:color w:val="auto"/>
          <w:sz w:val="28"/>
          <w:szCs w:val="28"/>
          <w:lang w:val="x-none" w:eastAsia="x-none"/>
        </w:rPr>
        <w:t xml:space="preserve">нным, мировой судья считает возможным рассмотреть дело об административном правонарушении в отсутствие </w:t>
      </w:r>
      <w:r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</w:t>
      </w:r>
      <w:r w:rsidRPr="002145DC">
        <w:rPr>
          <w:color w:val="auto"/>
          <w:sz w:val="28"/>
        </w:rPr>
        <w:t>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</w:t>
      </w:r>
      <w:r w:rsidRPr="002145DC">
        <w:rPr>
          <w:color w:val="auto"/>
          <w:sz w:val="28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части 3 статьи 4.8. Кодекса </w:t>
      </w:r>
      <w:r w:rsidRPr="002145DC">
        <w:rPr>
          <w:color w:val="auto"/>
          <w:sz w:val="28"/>
        </w:rPr>
        <w:t>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</w:t>
      </w:r>
      <w:r w:rsidRPr="002145DC">
        <w:rPr>
          <w:color w:val="auto"/>
          <w:sz w:val="28"/>
        </w:rPr>
        <w:t xml:space="preserve">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2653D3">
        <w:rPr>
          <w:color w:val="auto"/>
          <w:sz w:val="28"/>
        </w:rPr>
        <w:t>1</w:t>
      </w:r>
      <w:r w:rsidR="003F6E09">
        <w:rPr>
          <w:color w:val="auto"/>
          <w:sz w:val="28"/>
        </w:rPr>
        <w:t>8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04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01626">
        <w:rPr>
          <w:color w:val="auto"/>
          <w:sz w:val="28"/>
        </w:rPr>
        <w:t>03 ию</w:t>
      </w:r>
      <w:r w:rsidR="0035522C">
        <w:rPr>
          <w:color w:val="auto"/>
          <w:sz w:val="28"/>
        </w:rPr>
        <w:t>н</w:t>
      </w:r>
      <w:r w:rsidR="00C01626">
        <w:rPr>
          <w:color w:val="auto"/>
          <w:sz w:val="28"/>
        </w:rPr>
        <w:t>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</w:t>
      </w:r>
      <w:r w:rsidRPr="002145DC">
        <w:rPr>
          <w:color w:val="auto"/>
          <w:sz w:val="28"/>
        </w:rPr>
        <w:t xml:space="preserve">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Федерации об административных прав</w:t>
      </w:r>
      <w:r w:rsidRPr="002145DC">
        <w:rPr>
          <w:color w:val="auto"/>
          <w:sz w:val="28"/>
        </w:rPr>
        <w:t xml:space="preserve">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B534C0">
        <w:rPr>
          <w:color w:val="auto"/>
          <w:sz w:val="28"/>
        </w:rPr>
        <w:t>18810886250920059</w:t>
      </w:r>
      <w:r w:rsidR="003F6E09">
        <w:rPr>
          <w:color w:val="auto"/>
          <w:sz w:val="28"/>
        </w:rPr>
        <w:t>881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административного</w:t>
      </w:r>
      <w:r w:rsidRPr="002145DC">
        <w:rPr>
          <w:color w:val="auto"/>
          <w:sz w:val="28"/>
        </w:rPr>
        <w:t xml:space="preserve">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3F6E09">
        <w:rPr>
          <w:color w:val="auto"/>
          <w:sz w:val="28"/>
        </w:rPr>
        <w:t>18810586250318010830 от 18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</w:t>
      </w:r>
      <w:r w:rsidRPr="002145DC">
        <w:rPr>
          <w:color w:val="auto"/>
          <w:sz w:val="28"/>
        </w:rPr>
        <w:t xml:space="preserve">и фото- и киносъемки, видеозаписи, в котором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своевременно не оплатил административный штраф, </w:t>
      </w:r>
      <w:r w:rsidRPr="002145DC">
        <w:rPr>
          <w:color w:val="auto"/>
          <w:sz w:val="28"/>
        </w:rPr>
        <w:t>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3F6E09">
        <w:rPr>
          <w:color w:val="auto"/>
          <w:sz w:val="28"/>
        </w:rPr>
        <w:t>18810586250318010830 от 18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Данные доказательства в их со</w:t>
      </w:r>
      <w:r w:rsidRPr="002145DC">
        <w:rPr>
          <w:color w:val="auto"/>
          <w:sz w:val="28"/>
        </w:rPr>
        <w:t xml:space="preserve">вокупности являются достаточными                для установления вины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</w:t>
      </w:r>
      <w:r w:rsidRPr="002145DC">
        <w:rPr>
          <w:color w:val="auto"/>
          <w:sz w:val="28"/>
        </w:rPr>
        <w:t>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</w:t>
      </w:r>
      <w:r w:rsidRPr="002145DC">
        <w:rPr>
          <w:color w:val="auto"/>
          <w:sz w:val="28"/>
        </w:rPr>
        <w:t xml:space="preserve">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</w:t>
      </w:r>
      <w:r w:rsidRPr="002145DC">
        <w:rPr>
          <w:color w:val="auto"/>
          <w:sz w:val="28"/>
        </w:rPr>
        <w:t>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B534C0">
        <w:rPr>
          <w:color w:val="auto"/>
          <w:sz w:val="28"/>
        </w:rPr>
        <w:t>18810886250920059</w:t>
      </w:r>
      <w:r w:rsidR="003F6E09">
        <w:rPr>
          <w:color w:val="auto"/>
          <w:sz w:val="28"/>
        </w:rPr>
        <w:t>881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3F6E09">
        <w:rPr>
          <w:color w:val="auto"/>
          <w:sz w:val="28"/>
        </w:rPr>
        <w:t>3 000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3F6E09">
        <w:rPr>
          <w:color w:val="auto"/>
          <w:sz w:val="28"/>
        </w:rPr>
        <w:t>18810586250318010830 от 18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</w:t>
      </w:r>
      <w:r w:rsidRPr="002145DC">
        <w:rPr>
          <w:color w:val="auto"/>
          <w:sz w:val="28"/>
        </w:rPr>
        <w:t>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</w:t>
      </w:r>
      <w:r w:rsidRPr="002145DC">
        <w:rPr>
          <w:color w:val="auto"/>
          <w:sz w:val="28"/>
        </w:rPr>
        <w:t>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</w:t>
      </w:r>
      <w:r w:rsidRPr="002145DC">
        <w:rPr>
          <w:color w:val="auto"/>
          <w:sz w:val="28"/>
        </w:rPr>
        <w:t xml:space="preserve">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</w:t>
      </w:r>
      <w:r w:rsidRPr="002145DC">
        <w:rPr>
          <w:color w:val="auto"/>
          <w:sz w:val="28"/>
        </w:rPr>
        <w:t>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</w:t>
      </w:r>
      <w:r w:rsidRPr="002145DC">
        <w:rPr>
          <w:color w:val="auto"/>
          <w:sz w:val="28"/>
        </w:rPr>
        <w:t>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что на момент составления инспектор</w:t>
      </w:r>
      <w:r w:rsidRPr="002145DC">
        <w:rPr>
          <w:color w:val="auto"/>
          <w:sz w:val="28"/>
        </w:rPr>
        <w:t xml:space="preserve">ом по ИАЗ ЦАФАП в ОДД ГИБДД УМВД России по ХМАО-Югре протокола об административном правонарушении от </w:t>
      </w:r>
      <w:r w:rsidR="008C1108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B534C0">
        <w:rPr>
          <w:color w:val="auto"/>
          <w:sz w:val="28"/>
        </w:rPr>
        <w:t>18810886250920059</w:t>
      </w:r>
      <w:r w:rsidR="003F6E09">
        <w:rPr>
          <w:color w:val="auto"/>
          <w:sz w:val="28"/>
        </w:rPr>
        <w:t>881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3F6E09">
        <w:rPr>
          <w:color w:val="auto"/>
          <w:sz w:val="28"/>
        </w:rPr>
        <w:t>18810586250318010830 от 18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</w:t>
      </w:r>
      <w:r w:rsidRPr="002145DC">
        <w:rPr>
          <w:color w:val="auto"/>
          <w:sz w:val="28"/>
        </w:rPr>
        <w:t>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Указанный вывод согласуется с правовой позицией, изло</w:t>
      </w:r>
      <w:r w:rsidRPr="002145DC">
        <w:rPr>
          <w:color w:val="auto"/>
          <w:sz w:val="28"/>
        </w:rPr>
        <w:t xml:space="preserve">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</w:t>
      </w:r>
      <w:r w:rsidRPr="002145DC">
        <w:rPr>
          <w:color w:val="auto"/>
          <w:sz w:val="28"/>
        </w:rPr>
        <w:t>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</w:t>
      </w:r>
      <w:r w:rsidRPr="002145DC">
        <w:rPr>
          <w:color w:val="auto"/>
          <w:sz w:val="28"/>
        </w:rPr>
        <w:t>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</w:t>
      </w:r>
      <w:r w:rsidRPr="002145DC">
        <w:rPr>
          <w:color w:val="auto"/>
          <w:sz w:val="28"/>
        </w:rPr>
        <w:t>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 О С Т А Н О </w:t>
      </w:r>
      <w:r w:rsidRPr="002145DC">
        <w:rPr>
          <w:color w:val="auto"/>
          <w:sz w:val="28"/>
        </w:rPr>
        <w:t>В И Л:</w:t>
      </w: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C01626">
        <w:rPr>
          <w:color w:val="auto"/>
          <w:sz w:val="28"/>
        </w:rPr>
        <w:t>Шодиева Шодибека Зикир</w:t>
      </w:r>
      <w:r w:rsidR="00371F44">
        <w:rPr>
          <w:color w:val="auto"/>
          <w:sz w:val="28"/>
        </w:rPr>
        <w:t>е</w:t>
      </w:r>
      <w:r w:rsidR="00C01626">
        <w:rPr>
          <w:color w:val="auto"/>
          <w:sz w:val="28"/>
        </w:rPr>
        <w:t>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C01626">
        <w:rPr>
          <w:color w:val="auto"/>
          <w:sz w:val="28"/>
        </w:rPr>
        <w:t>Шодиева Шодибека Зикирёевича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</w:t>
      </w:r>
      <w:r w:rsidRPr="002145DC">
        <w:rPr>
          <w:color w:val="auto"/>
          <w:sz w:val="28"/>
        </w:rPr>
        <w:t xml:space="preserve">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</w:t>
      </w:r>
      <w:r w:rsidRPr="002145DC">
        <w:rPr>
          <w:color w:val="auto"/>
          <w:sz w:val="28"/>
        </w:rPr>
        <w:t>ии постановления.</w:t>
      </w: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2D375E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44E9E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2145DC"/>
    <w:rsid w:val="00241B30"/>
    <w:rsid w:val="00244C39"/>
    <w:rsid w:val="002653D3"/>
    <w:rsid w:val="002710A8"/>
    <w:rsid w:val="00286A91"/>
    <w:rsid w:val="002D375E"/>
    <w:rsid w:val="002F6699"/>
    <w:rsid w:val="00301F69"/>
    <w:rsid w:val="003153E5"/>
    <w:rsid w:val="00347D44"/>
    <w:rsid w:val="003518A5"/>
    <w:rsid w:val="0035522C"/>
    <w:rsid w:val="0036753E"/>
    <w:rsid w:val="00371F44"/>
    <w:rsid w:val="0038727C"/>
    <w:rsid w:val="003C1965"/>
    <w:rsid w:val="003F6E09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C1108"/>
    <w:rsid w:val="008D045C"/>
    <w:rsid w:val="008F6BFA"/>
    <w:rsid w:val="00944E9E"/>
    <w:rsid w:val="009631DB"/>
    <w:rsid w:val="00A21404"/>
    <w:rsid w:val="00A67F54"/>
    <w:rsid w:val="00AB7158"/>
    <w:rsid w:val="00AC1BBF"/>
    <w:rsid w:val="00AC6452"/>
    <w:rsid w:val="00B104E0"/>
    <w:rsid w:val="00B23136"/>
    <w:rsid w:val="00B27A43"/>
    <w:rsid w:val="00B534C0"/>
    <w:rsid w:val="00B71A29"/>
    <w:rsid w:val="00BA2736"/>
    <w:rsid w:val="00BD64BA"/>
    <w:rsid w:val="00BE44A6"/>
    <w:rsid w:val="00BE6A10"/>
    <w:rsid w:val="00C01626"/>
    <w:rsid w:val="00C26751"/>
    <w:rsid w:val="00C30DDC"/>
    <w:rsid w:val="00C51923"/>
    <w:rsid w:val="00D0694F"/>
    <w:rsid w:val="00D31872"/>
    <w:rsid w:val="00D549FE"/>
    <w:rsid w:val="00D54CD4"/>
    <w:rsid w:val="00D555DC"/>
    <w:rsid w:val="00D95301"/>
    <w:rsid w:val="00D96FE6"/>
    <w:rsid w:val="00DD009C"/>
    <w:rsid w:val="00DD3BEB"/>
    <w:rsid w:val="00E33D65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